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宋体" w:cs="Times New Roman"/>
          <w:b/>
          <w:bCs/>
          <w:sz w:val="36"/>
          <w:szCs w:val="36"/>
        </w:rPr>
      </w:pPr>
      <w:bookmarkStart w:id="0" w:name="_Toc24809_WPSOffice_Level1"/>
      <w:r>
        <w:rPr>
          <w:rFonts w:hint="eastAsia" w:ascii="Times New Roman" w:hAnsi="Times New Roman" w:eastAsia="宋体" w:cs="Times New Roman"/>
          <w:b/>
          <w:bCs/>
          <w:sz w:val="36"/>
          <w:szCs w:val="36"/>
        </w:rPr>
        <w:t>购买</w:t>
      </w:r>
      <w:r>
        <w:rPr>
          <w:rFonts w:hint="eastAsia" w:cs="Times New Roman"/>
          <w:b/>
          <w:bCs/>
          <w:sz w:val="36"/>
          <w:szCs w:val="36"/>
          <w:lang w:val="en-US" w:eastAsia="zh-CN"/>
        </w:rPr>
        <w:t>招标文件</w:t>
      </w:r>
      <w:r>
        <w:rPr>
          <w:rFonts w:hint="eastAsia" w:ascii="Times New Roman" w:hAnsi="Times New Roman" w:eastAsia="宋体" w:cs="Times New Roman"/>
          <w:b/>
          <w:bCs/>
          <w:sz w:val="36"/>
          <w:szCs w:val="36"/>
        </w:rPr>
        <w:t>登记表</w:t>
      </w:r>
      <w:bookmarkEnd w:id="0"/>
    </w:p>
    <w:tbl>
      <w:tblPr>
        <w:tblStyle w:val="3"/>
        <w:tblpPr w:leftFromText="180" w:rightFromText="180" w:vertAnchor="text" w:horzAnchor="page" w:tblpX="1203" w:tblpY="319"/>
        <w:tblOverlap w:val="never"/>
        <w:tblW w:w="98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4394"/>
        <w:gridCol w:w="3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项目</w:t>
            </w:r>
            <w:r>
              <w:rPr>
                <w:rFonts w:hint="eastAsia" w:ascii="Times New Roman" w:hAnsi="Times New Roman" w:eastAsia="宋体" w:cs="Times New Roman"/>
                <w:b/>
                <w:bCs w:val="0"/>
                <w:sz w:val="28"/>
                <w:szCs w:val="28"/>
              </w:rPr>
              <w:t>编号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r>
              <w:rPr>
                <w:rFonts w:hint="eastAsia" w:ascii="宋体" w:hAnsi="宋体" w:cs="宋体"/>
                <w:b/>
                <w:bCs/>
                <w:sz w:val="24"/>
                <w:szCs w:val="24"/>
                <w:lang w:eastAsia="zh-CN"/>
              </w:rPr>
              <w:t>GXTC-A1-2361027</w:t>
            </w:r>
            <w:r>
              <w:rPr>
                <w:rFonts w:hint="eastAsia" w:ascii="宋体" w:hAnsi="宋体" w:cs="宋体"/>
                <w:b/>
                <w:bCs/>
                <w:sz w:val="24"/>
                <w:szCs w:val="24"/>
                <w:lang w:val="en-US" w:eastAsia="zh-CN"/>
              </w:rPr>
              <w:t>4</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项目名称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eastAsia="zh-CN"/>
              </w:rPr>
            </w:pPr>
            <w:r>
              <w:rPr>
                <w:rFonts w:hint="eastAsia" w:ascii="宋体" w:hAnsi="宋体" w:cs="宋体"/>
                <w:b/>
                <w:bCs/>
                <w:sz w:val="24"/>
                <w:szCs w:val="24"/>
                <w:lang w:eastAsia="zh-CN"/>
              </w:rPr>
              <w:t>东升科技园二期水源热泵系统及学清路空气源热泵系统委托运行技术服务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地址</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联系电话</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联系人手机号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邮箱</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30"/>
                <w:szCs w:val="30"/>
              </w:rPr>
            </w:pPr>
            <w:r>
              <w:rPr>
                <w:sz w:val="24"/>
                <w:szCs w:val="24"/>
              </w:rPr>
              <w:t>*</w:t>
            </w:r>
            <w:r>
              <w:rPr>
                <w:rFonts w:hint="eastAsia" w:cs="Times New Roman"/>
                <w:b/>
                <w:bCs w:val="0"/>
                <w:sz w:val="28"/>
                <w:szCs w:val="28"/>
                <w:lang w:val="en-US" w:eastAsia="zh-CN"/>
              </w:rPr>
              <w:t>招标文件</w:t>
            </w:r>
            <w:r>
              <w:rPr>
                <w:rFonts w:hint="eastAsia" w:ascii="Times New Roman" w:hAnsi="Times New Roman" w:eastAsia="宋体" w:cs="Times New Roman"/>
                <w:b/>
                <w:bCs w:val="0"/>
                <w:sz w:val="28"/>
                <w:szCs w:val="28"/>
              </w:rPr>
              <w:t>价格</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500</w:t>
            </w:r>
            <w:r>
              <w:rPr>
                <w:rFonts w:hint="eastAsia" w:ascii="宋体" w:hAnsi="宋体" w:eastAsia="宋体" w:cs="宋体"/>
                <w:b/>
                <w:bCs/>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发票信息</w:t>
            </w:r>
          </w:p>
          <w:p>
            <w:pPr>
              <w:jc w:val="center"/>
              <w:rPr>
                <w:rFonts w:hint="eastAsia" w:ascii="Times New Roman" w:hAnsi="Times New Roman" w:eastAsia="宋体" w:cs="Times New Roman"/>
                <w:bCs/>
                <w:sz w:val="30"/>
                <w:szCs w:val="30"/>
              </w:rPr>
            </w:pPr>
            <w:r>
              <w:rPr>
                <w:rFonts w:hint="eastAsia" w:ascii="Times New Roman" w:hAnsi="Times New Roman" w:eastAsia="宋体" w:cs="Times New Roman"/>
                <w:bCs/>
                <w:sz w:val="24"/>
              </w:rPr>
              <w:t>（普通</w:t>
            </w:r>
            <w:r>
              <w:rPr>
                <w:rFonts w:hint="eastAsia" w:cs="Times New Roman"/>
                <w:bCs/>
                <w:sz w:val="24"/>
                <w:lang w:val="en-US" w:eastAsia="zh-CN"/>
              </w:rPr>
              <w:t>电子</w:t>
            </w:r>
            <w:r>
              <w:rPr>
                <w:rFonts w:hint="eastAsia" w:ascii="Times New Roman" w:hAnsi="Times New Roman" w:eastAsia="宋体" w:cs="Times New Roman"/>
                <w:bCs/>
                <w:sz w:val="24"/>
              </w:rPr>
              <w:t>发票）</w:t>
            </w:r>
          </w:p>
        </w:tc>
        <w:tc>
          <w:tcPr>
            <w:tcW w:w="7779" w:type="dxa"/>
            <w:gridSpan w:val="2"/>
            <w:tcBorders>
              <w:tl2br w:val="nil"/>
              <w:tr2bl w:val="nil"/>
            </w:tcBorders>
            <w:noWrap w:val="0"/>
            <w:vAlign w:val="center"/>
          </w:tcPr>
          <w:p>
            <w:pPr>
              <w:jc w:val="left"/>
              <w:rPr>
                <w:rFonts w:hint="default" w:ascii="宋体" w:hAnsi="宋体" w:eastAsia="宋体" w:cs="宋体"/>
                <w:b/>
                <w:bCs w:val="0"/>
                <w:sz w:val="24"/>
                <w:szCs w:val="24"/>
                <w:lang w:val="en-US" w:eastAsia="zh-CN"/>
              </w:rPr>
            </w:pPr>
            <w:r>
              <w:rPr>
                <w:rFonts w:hint="eastAsia" w:ascii="宋体" w:hAnsi="宋体" w:eastAsia="宋体" w:cs="宋体"/>
                <w:sz w:val="24"/>
                <w:szCs w:val="24"/>
              </w:rPr>
              <w:t>*</w:t>
            </w:r>
            <w:r>
              <w:rPr>
                <w:rFonts w:hint="eastAsia" w:ascii="宋体" w:hAnsi="宋体" w:eastAsia="宋体" w:cs="宋体"/>
                <w:b/>
                <w:bCs w:val="0"/>
                <w:sz w:val="24"/>
                <w:szCs w:val="24"/>
              </w:rPr>
              <w:t>投标单位名称</w:t>
            </w:r>
            <w:r>
              <w:rPr>
                <w:rFonts w:hint="eastAsia" w:ascii="宋体" w:hAnsi="宋体" w:eastAsia="宋体" w:cs="宋体"/>
                <w:b/>
                <w:bCs w:val="0"/>
                <w:sz w:val="24"/>
                <w:szCs w:val="24"/>
                <w:lang w:eastAsia="zh-CN"/>
              </w:rPr>
              <w:t>：</w:t>
            </w:r>
          </w:p>
          <w:p>
            <w:pPr>
              <w:jc w:val="left"/>
              <w:rPr>
                <w:rFonts w:hint="eastAsia" w:ascii="宋体" w:hAnsi="宋体" w:eastAsia="宋体" w:cs="宋体"/>
                <w:b/>
                <w:bCs w:val="0"/>
                <w:sz w:val="24"/>
                <w:szCs w:val="24"/>
                <w:lang w:eastAsia="zh-CN"/>
              </w:rPr>
            </w:pPr>
          </w:p>
          <w:p>
            <w:pPr>
              <w:jc w:val="left"/>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rPr>
              <w:t>纳税人识别号：</w:t>
            </w:r>
          </w:p>
          <w:p>
            <w:pPr>
              <w:jc w:val="left"/>
              <w:rPr>
                <w:rFonts w:hint="eastAsia" w:ascii="宋体" w:hAnsi="宋体" w:eastAsia="宋体" w:cs="宋体"/>
                <w:b/>
                <w:bCs/>
                <w:sz w:val="24"/>
                <w:szCs w:val="24"/>
              </w:rPr>
            </w:pPr>
          </w:p>
          <w:p>
            <w:pPr>
              <w:jc w:val="left"/>
              <w:rPr>
                <w:rFonts w:hint="default" w:ascii="宋体" w:hAnsi="宋体" w:eastAsia="宋体" w:cs="宋体"/>
                <w:b/>
                <w:bCs/>
                <w:sz w:val="24"/>
                <w:szCs w:val="24"/>
                <w:lang w:val="en-US"/>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接收电子发票的邮箱：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预投标（段）号</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图纸押金</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购买人</w:t>
            </w:r>
          </w:p>
        </w:tc>
        <w:tc>
          <w:tcPr>
            <w:tcW w:w="4394"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 xml:space="preserve">      </w:t>
            </w:r>
            <w:r>
              <w:rPr>
                <w:rFonts w:hint="eastAsia" w:cs="Times New Roman"/>
                <w:b/>
                <w:bCs w:val="0"/>
                <w:sz w:val="28"/>
                <w:szCs w:val="28"/>
                <w:lang w:val="en-US" w:eastAsia="zh-CN"/>
              </w:rPr>
              <w:t xml:space="preserve">                       </w:t>
            </w:r>
            <w:r>
              <w:rPr>
                <w:rFonts w:hint="eastAsia" w:ascii="Times New Roman" w:hAnsi="Times New Roman" w:eastAsia="宋体" w:cs="Times New Roman"/>
                <w:b/>
                <w:bCs w:val="0"/>
                <w:sz w:val="28"/>
                <w:szCs w:val="28"/>
              </w:rPr>
              <w:t xml:space="preserve"> </w:t>
            </w:r>
          </w:p>
        </w:tc>
        <w:tc>
          <w:tcPr>
            <w:tcW w:w="3385" w:type="dxa"/>
            <w:tcBorders>
              <w:tl2br w:val="nil"/>
              <w:tr2bl w:val="nil"/>
            </w:tcBorders>
            <w:noWrap w:val="0"/>
            <w:vAlign w:val="top"/>
          </w:tcPr>
          <w:p>
            <w:pPr>
              <w:jc w:val="right"/>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年    月    日</w:t>
            </w:r>
          </w:p>
        </w:tc>
      </w:tr>
    </w:tbl>
    <w:p/>
    <w:p>
      <w:pPr>
        <w:ind w:firstLine="42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w:t>
      </w:r>
    </w:p>
    <w:p>
      <w:pPr>
        <w:ind w:firstLine="42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本表仅为网上报名时使用，</w:t>
      </w:r>
      <w:r>
        <w:rPr>
          <w:rFonts w:hint="eastAsia" w:ascii="宋体" w:hAnsi="宋体" w:eastAsia="宋体" w:cs="宋体"/>
          <w:b/>
          <w:bCs/>
          <w:sz w:val="24"/>
          <w:szCs w:val="24"/>
          <w:highlight w:val="none"/>
        </w:rPr>
        <w:t>以上*内容均为必填项</w:t>
      </w:r>
      <w:r>
        <w:rPr>
          <w:rFonts w:hint="eastAsia" w:ascii="宋体" w:hAnsi="宋体" w:eastAsia="宋体" w:cs="宋体"/>
          <w:b/>
          <w:bCs/>
          <w:sz w:val="24"/>
          <w:szCs w:val="24"/>
          <w:highlight w:val="none"/>
          <w:lang w:eastAsia="zh-CN"/>
        </w:rPr>
        <w:t>；</w:t>
      </w:r>
    </w:p>
    <w:p>
      <w:pPr>
        <w:pStyle w:val="2"/>
        <w:numPr>
          <w:ilvl w:val="0"/>
          <w:numId w:val="0"/>
        </w:numPr>
        <w:spacing w:before="54"/>
        <w:ind w:firstLine="420" w:firstLineChars="0"/>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en-US" w:eastAsia="zh-CN"/>
        </w:rPr>
        <w:t>2、该表填写完成后需将报名表</w:t>
      </w:r>
      <w:r>
        <w:rPr>
          <w:rFonts w:hint="eastAsia" w:ascii="宋体" w:hAnsi="宋体" w:cs="宋体"/>
          <w:b/>
          <w:bCs/>
          <w:sz w:val="24"/>
          <w:szCs w:val="24"/>
          <w:highlight w:val="none"/>
          <w:lang w:val="en-US" w:eastAsia="zh-CN"/>
        </w:rPr>
        <w:t>word版</w:t>
      </w:r>
      <w:r>
        <w:rPr>
          <w:rFonts w:hint="eastAsia" w:ascii="宋体" w:hAnsi="宋体" w:eastAsia="宋体" w:cs="宋体"/>
          <w:b/>
          <w:bCs/>
          <w:sz w:val="24"/>
          <w:szCs w:val="24"/>
          <w:highlight w:val="none"/>
          <w:lang w:val="en-US" w:eastAsia="zh-CN"/>
        </w:rPr>
        <w:t>上传平台，以便备案。</w:t>
      </w:r>
    </w:p>
    <w:p>
      <w:pPr>
        <w:pStyle w:val="2"/>
        <w:numPr>
          <w:ilvl w:val="0"/>
          <w:numId w:val="0"/>
        </w:numPr>
        <w:spacing w:before="54"/>
        <w:ind w:firstLine="420" w:firstLineChars="0"/>
        <w:rPr>
          <w:rFonts w:hint="eastAsia" w:ascii="宋体" w:hAnsi="宋体" w:eastAsia="宋体" w:cs="宋体"/>
          <w:b/>
          <w:bCs/>
          <w:sz w:val="24"/>
          <w:szCs w:val="24"/>
          <w:lang w:val="en-US" w:eastAsia="zh-CN" w:bidi="zh-CN"/>
        </w:rPr>
      </w:pPr>
      <w:r>
        <w:rPr>
          <w:rFonts w:hint="eastAsia" w:ascii="宋体" w:hAnsi="宋体" w:eastAsia="宋体" w:cs="宋体"/>
          <w:b/>
          <w:bCs/>
          <w:sz w:val="24"/>
          <w:szCs w:val="24"/>
          <w:highlight w:val="none"/>
          <w:lang w:val="en-US" w:eastAsia="zh-CN" w:bidi="zh-CN"/>
        </w:rPr>
        <w:t>3、报名审核完成后</w:t>
      </w:r>
      <w:r>
        <w:rPr>
          <w:rFonts w:hint="eastAsia" w:ascii="宋体" w:hAnsi="宋体" w:cs="宋体"/>
          <w:b/>
          <w:bCs/>
          <w:sz w:val="24"/>
          <w:szCs w:val="24"/>
          <w:highlight w:val="none"/>
          <w:lang w:val="en-US" w:eastAsia="zh-CN" w:bidi="zh-CN"/>
        </w:rPr>
        <w:t>“</w:t>
      </w:r>
      <w:r>
        <w:rPr>
          <w:rFonts w:hint="eastAsia" w:ascii="宋体" w:hAnsi="宋体" w:eastAsia="宋体" w:cs="宋体"/>
          <w:b/>
          <w:bCs/>
          <w:color w:val="0000FF"/>
          <w:sz w:val="24"/>
          <w:szCs w:val="24"/>
          <w:highlight w:val="none"/>
          <w:lang w:val="en-US" w:eastAsia="zh-CN" w:bidi="zh-CN"/>
        </w:rPr>
        <w:t>使用投标管家</w:t>
      </w:r>
      <w:r>
        <w:rPr>
          <w:rFonts w:hint="eastAsia" w:ascii="宋体" w:hAnsi="宋体" w:cs="宋体"/>
          <w:b/>
          <w:bCs/>
          <w:color w:val="0000FF"/>
          <w:sz w:val="24"/>
          <w:szCs w:val="24"/>
          <w:highlight w:val="none"/>
          <w:lang w:val="en-US" w:eastAsia="zh-CN" w:bidi="zh-CN"/>
        </w:rPr>
        <w:t>”</w:t>
      </w:r>
      <w:r>
        <w:rPr>
          <w:rFonts w:hint="eastAsia" w:ascii="宋体" w:hAnsi="宋体" w:eastAsia="宋体" w:cs="宋体"/>
          <w:b/>
          <w:bCs/>
          <w:sz w:val="24"/>
          <w:szCs w:val="24"/>
          <w:highlight w:val="none"/>
          <w:lang w:val="en-US" w:eastAsia="zh-CN" w:bidi="zh-CN"/>
        </w:rPr>
        <w:t>进行</w:t>
      </w:r>
      <w:r>
        <w:rPr>
          <w:rFonts w:hint="eastAsia" w:ascii="宋体" w:hAnsi="宋体" w:eastAsia="宋体" w:cs="宋体"/>
          <w:b/>
          <w:bCs/>
          <w:sz w:val="24"/>
          <w:szCs w:val="24"/>
          <w:highlight w:val="none"/>
          <w:u w:val="single"/>
          <w:lang w:val="en-US" w:eastAsia="zh-CN" w:bidi="zh-CN"/>
        </w:rPr>
        <w:t>自助扫码缴费</w:t>
      </w:r>
      <w:r>
        <w:rPr>
          <w:rFonts w:hint="eastAsia" w:ascii="宋体" w:hAnsi="宋体" w:eastAsia="宋体" w:cs="宋体"/>
          <w:b/>
          <w:bCs/>
          <w:sz w:val="24"/>
          <w:szCs w:val="24"/>
          <w:highlight w:val="none"/>
          <w:lang w:val="en-US" w:eastAsia="zh-CN" w:bidi="zh-CN"/>
        </w:rPr>
        <w:t>，无需上传凭证</w:t>
      </w:r>
      <w:r>
        <w:rPr>
          <w:rFonts w:hint="eastAsia" w:ascii="宋体" w:hAnsi="宋体" w:eastAsia="宋体" w:cs="宋体"/>
          <w:b/>
          <w:bCs/>
          <w:sz w:val="24"/>
          <w:szCs w:val="24"/>
          <w:lang w:val="en-US" w:eastAsia="zh-CN" w:bidi="zh-CN"/>
        </w:rPr>
        <w:t>。</w:t>
      </w:r>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UzZmI0NTE3YzMyYTA5OTI1YTNlMmVkZjJmYmEifQ=="/>
  </w:docVars>
  <w:rsids>
    <w:rsidRoot w:val="4A322A33"/>
    <w:rsid w:val="03BB5FFC"/>
    <w:rsid w:val="0CB86695"/>
    <w:rsid w:val="102C1046"/>
    <w:rsid w:val="14290EAF"/>
    <w:rsid w:val="17421B58"/>
    <w:rsid w:val="1FF8514E"/>
    <w:rsid w:val="22651E81"/>
    <w:rsid w:val="23541804"/>
    <w:rsid w:val="270E5741"/>
    <w:rsid w:val="27F63F05"/>
    <w:rsid w:val="297F304E"/>
    <w:rsid w:val="29817859"/>
    <w:rsid w:val="2C39156B"/>
    <w:rsid w:val="2E4F0577"/>
    <w:rsid w:val="32480C25"/>
    <w:rsid w:val="334B071F"/>
    <w:rsid w:val="39D125F2"/>
    <w:rsid w:val="3A7C2B6F"/>
    <w:rsid w:val="3BAD5FA6"/>
    <w:rsid w:val="3BC62254"/>
    <w:rsid w:val="3C9C7362"/>
    <w:rsid w:val="43690FA9"/>
    <w:rsid w:val="4789129F"/>
    <w:rsid w:val="4A322A33"/>
    <w:rsid w:val="507B2906"/>
    <w:rsid w:val="561F0FB6"/>
    <w:rsid w:val="5C7D5E42"/>
    <w:rsid w:val="5C8051D1"/>
    <w:rsid w:val="671A08C8"/>
    <w:rsid w:val="67B500E2"/>
    <w:rsid w:val="709153A5"/>
    <w:rsid w:val="71CC297B"/>
    <w:rsid w:val="73FC074F"/>
    <w:rsid w:val="74857495"/>
    <w:rsid w:val="74BF606D"/>
    <w:rsid w:val="77B933D4"/>
    <w:rsid w:val="787B3054"/>
    <w:rsid w:val="79CC27C8"/>
    <w:rsid w:val="7CEB736E"/>
    <w:rsid w:val="7D681AFB"/>
    <w:rsid w:val="7E5E240A"/>
    <w:rsid w:val="7F55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266</Characters>
  <Lines>0</Lines>
  <Paragraphs>0</Paragraphs>
  <TotalTime>0</TotalTime>
  <ScaleCrop>false</ScaleCrop>
  <LinksUpToDate>false</LinksUpToDate>
  <CharactersWithSpaces>304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2020-12-31T02:10:00Z</dcterms:created>
  <dc:creator>国信招标</dc:creator>
  <cp:lastModifiedBy>Lsure</cp:lastModifiedBy>
  <cp:lastPrinted>2020-12-31T02:24:00Z</cp:lastPrinted>
  <dcterms:modified xsi:type="dcterms:W3CDTF">2023-11-22T02:48:05Z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20C1687EC83D49AC934CFDB311051681</vt:lpwstr>
  </property>
  <property fmtid="{D5CDD505-2E9C-101B-9397-08002B2CF9AE}" pid="4" name="commondata">
    <vt:lpwstr>eyJoZGlkIjoiZWJjOWFiOWZhY2Q2NDg2MTY2ZWIyMmM1NGFiZGRkOGYifQ==</vt:lpwstr>
  </property>
</Properties>
</file>