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800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bookmarkStart w:id="1" w:name="_GoBack"/>
            <w:bookmarkEnd w:id="1"/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/>
    <w:p>
      <w:pPr>
        <w:pStyle w:val="2"/>
        <w:spacing w:before="54"/>
        <w:ind w:left="432"/>
        <w:rPr>
          <w:sz w:val="24"/>
          <w:szCs w:val="24"/>
        </w:rPr>
      </w:pPr>
      <w:r>
        <w:rPr>
          <w:sz w:val="24"/>
          <w:szCs w:val="24"/>
        </w:rPr>
        <w:t>以上*内容均为必填项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  <w:br w:type="page"/>
      </w:r>
    </w:p>
    <w:p>
      <w:pPr>
        <w:autoSpaceDE w:val="0"/>
        <w:autoSpaceDN w:val="0"/>
        <w:spacing w:before="54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zh-CN"/>
        </w:rPr>
        <w:t>报名及缴费：</w:t>
      </w:r>
    </w:p>
    <w:p>
      <w:pPr>
        <w:autoSpaceDE w:val="0"/>
        <w:autoSpaceDN w:val="0"/>
        <w:spacing w:before="54" w:line="560" w:lineRule="exact"/>
        <w:ind w:firstLine="360" w:firstLineChars="15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1.请使用</w:t>
      </w:r>
      <w:r>
        <w:rPr>
          <w:rFonts w:hint="eastAsia" w:ascii="微软雅黑" w:hAnsi="微软雅黑" w:eastAsia="微软雅黑" w:cs="微软雅黑"/>
          <w:color w:val="FF0000"/>
          <w:sz w:val="28"/>
          <w:lang w:bidi="zh-CN"/>
        </w:rPr>
        <w:t>“公对公”</w:t>
      </w:r>
      <w:r>
        <w:rPr>
          <w:rFonts w:hint="eastAsia" w:ascii="微软雅黑" w:hAnsi="微软雅黑" w:eastAsia="微软雅黑" w:cs="微软雅黑"/>
          <w:sz w:val="24"/>
          <w:lang w:bidi="zh-CN"/>
        </w:rPr>
        <w:t>账户汇款</w:t>
      </w: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hint="eastAsia" w:ascii="微软雅黑" w:hAnsi="微软雅黑" w:eastAsia="微软雅黑" w:cs="微软雅黑"/>
          <w:sz w:val="24"/>
          <w:lang w:bidi="zh-CN"/>
        </w:rPr>
        <w:t>，并按上表中“招标文件价格”进行转账缴费（如本项目分多个包，且贵公司预同时报名多包，请按所投包数乘以单价进行缴费并截图）；</w:t>
      </w:r>
    </w:p>
    <w:p>
      <w:pPr>
        <w:autoSpaceDE w:val="0"/>
        <w:autoSpaceDN w:val="0"/>
        <w:spacing w:before="54" w:line="560" w:lineRule="exact"/>
        <w:ind w:firstLine="360" w:firstLineChars="15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2.缴费完成后</w:t>
      </w:r>
      <w:r>
        <w:rPr>
          <w:rFonts w:ascii="微软雅黑" w:hAnsi="微软雅黑" w:eastAsia="微软雅黑" w:cs="微软雅黑"/>
          <w:sz w:val="24"/>
          <w:lang w:bidi="zh-CN"/>
        </w:rPr>
        <w:t>请将</w:t>
      </w:r>
      <w:r>
        <w:rPr>
          <w:rFonts w:hint="eastAsia" w:ascii="微软雅黑" w:hAnsi="微软雅黑" w:eastAsia="微软雅黑" w:cs="微软雅黑"/>
          <w:sz w:val="24"/>
          <w:lang w:bidi="zh-CN"/>
        </w:rPr>
        <w:t>以下</w:t>
      </w:r>
      <w:r>
        <w:rPr>
          <w:rFonts w:hint="eastAsia" w:ascii="微软雅黑" w:hAnsi="微软雅黑" w:eastAsia="微软雅黑" w:cs="微软雅黑"/>
          <w:b/>
          <w:bCs/>
          <w:sz w:val="24"/>
          <w:lang w:bidi="zh-CN"/>
        </w:rPr>
        <w:t>2项</w:t>
      </w:r>
      <w:r>
        <w:rPr>
          <w:rFonts w:hint="eastAsia" w:ascii="微软雅黑" w:hAnsi="微软雅黑" w:eastAsia="微软雅黑" w:cs="微软雅黑"/>
          <w:sz w:val="24"/>
          <w:lang w:bidi="zh-CN"/>
        </w:rPr>
        <w:t>资料内容上传至电子招标平台</w:t>
      </w:r>
    </w:p>
    <w:p>
      <w:pPr>
        <w:numPr>
          <w:ilvl w:val="0"/>
          <w:numId w:val="1"/>
        </w:numPr>
        <w:autoSpaceDE w:val="0"/>
        <w:autoSpaceDN w:val="0"/>
        <w:spacing w:before="54" w:line="560" w:lineRule="exact"/>
        <w:ind w:left="-328" w:leftChars="-156" w:firstLine="72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供应商报名登记表word版；</w:t>
      </w:r>
    </w:p>
    <w:p>
      <w:pPr>
        <w:numPr>
          <w:ilvl w:val="0"/>
          <w:numId w:val="1"/>
        </w:numPr>
        <w:autoSpaceDE w:val="0"/>
        <w:autoSpaceDN w:val="0"/>
        <w:spacing w:before="54" w:line="560" w:lineRule="exact"/>
        <w:ind w:left="-328" w:leftChars="-156" w:firstLine="720"/>
        <w:rPr>
          <w:rFonts w:ascii="微软雅黑" w:hAnsi="微软雅黑" w:eastAsia="微软雅黑" w:cs="微软雅黑"/>
          <w:sz w:val="24"/>
          <w:lang w:bidi="zh-CN"/>
        </w:rPr>
      </w:pPr>
      <w:r>
        <w:rPr>
          <w:rFonts w:hint="eastAsia" w:ascii="微软雅黑" w:hAnsi="微软雅黑" w:eastAsia="微软雅黑" w:cs="微软雅黑"/>
          <w:sz w:val="24"/>
          <w:lang w:bidi="zh-CN"/>
        </w:rPr>
        <w:t>报名费缴费截图；</w:t>
      </w:r>
    </w:p>
    <w:p>
      <w:pPr>
        <w:autoSpaceDE w:val="0"/>
        <w:autoSpaceDN w:val="0"/>
        <w:spacing w:before="54" w:line="560" w:lineRule="exact"/>
        <w:ind w:left="1260" w:leftChars="600"/>
        <w:rPr>
          <w:rFonts w:ascii="微软雅黑" w:hAnsi="微软雅黑" w:eastAsia="微软雅黑" w:cs="微软雅黑"/>
          <w:sz w:val="24"/>
          <w:lang w:bidi="zh-CN"/>
        </w:rPr>
      </w:pP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</w:p>
    <w:p>
      <w:pPr>
        <w:autoSpaceDE w:val="0"/>
        <w:autoSpaceDN w:val="0"/>
        <w:spacing w:before="54" w:line="560" w:lineRule="exact"/>
        <w:ind w:left="630" w:leftChars="300" w:firstLine="280" w:firstLineChars="1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我公司汇款账户：</w:t>
      </w:r>
    </w:p>
    <w:p>
      <w:pPr>
        <w:autoSpaceDE w:val="0"/>
        <w:autoSpaceDN w:val="0"/>
        <w:spacing w:before="54" w:line="560" w:lineRule="exact"/>
        <w:ind w:left="630" w:leftChars="300"/>
        <w:rPr>
          <w:rFonts w:ascii="微软雅黑" w:hAnsi="微软雅黑" w:eastAsia="微软雅黑" w:cs="微软雅黑"/>
          <w:sz w:val="28"/>
          <w:szCs w:val="28"/>
          <w:lang w:bidi="zh-CN"/>
        </w:rPr>
      </w:pP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名称：国信招标集团股份有限公司北京第一分公司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税号：9111 0108 MA01 HCW3 1C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单位地址：北京市海淀区车公庄西路19号华通大厦B座四层局部四层427号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电话：010-88019567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开户银行：中信银行北京首体南路支行</w:t>
      </w:r>
    </w:p>
    <w:p>
      <w:pPr>
        <w:autoSpaceDE w:val="0"/>
        <w:autoSpaceDN w:val="0"/>
        <w:spacing w:before="54" w:line="560" w:lineRule="exact"/>
        <w:ind w:left="840" w:leftChars="400"/>
        <w:rPr>
          <w:rFonts w:ascii="微软雅黑" w:hAnsi="微软雅黑" w:eastAsia="微软雅黑" w:cs="微软雅黑"/>
          <w:sz w:val="28"/>
          <w:szCs w:val="28"/>
          <w:lang w:bidi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bidi="zh-CN"/>
        </w:rPr>
        <w:t>银行账户：8110 7010 1290 1575 316</w:t>
      </w:r>
    </w:p>
    <w:p>
      <w:pPr>
        <w:autoSpaceDE w:val="0"/>
        <w:autoSpaceDN w:val="0"/>
        <w:spacing w:before="54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4B5CC"/>
    <w:multiLevelType w:val="singleLevel"/>
    <w:tmpl w:val="4FE4B5C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GZmYzkwMWZiODJiNDY5MWVjZDY4NjAzNjhhMGYifQ=="/>
  </w:docVars>
  <w:rsids>
    <w:rsidRoot w:val="4A322A33"/>
    <w:rsid w:val="00033CEC"/>
    <w:rsid w:val="0004126D"/>
    <w:rsid w:val="000C53DE"/>
    <w:rsid w:val="00267B31"/>
    <w:rsid w:val="00315716"/>
    <w:rsid w:val="00362B4C"/>
    <w:rsid w:val="005B4E87"/>
    <w:rsid w:val="005E2315"/>
    <w:rsid w:val="006B3059"/>
    <w:rsid w:val="007B6F28"/>
    <w:rsid w:val="00814B8D"/>
    <w:rsid w:val="00846E25"/>
    <w:rsid w:val="0085434E"/>
    <w:rsid w:val="009C5C67"/>
    <w:rsid w:val="00A31793"/>
    <w:rsid w:val="00AA639A"/>
    <w:rsid w:val="00AB1F85"/>
    <w:rsid w:val="00BA1858"/>
    <w:rsid w:val="00D965C7"/>
    <w:rsid w:val="00FA0B51"/>
    <w:rsid w:val="2E4F0577"/>
    <w:rsid w:val="32650B95"/>
    <w:rsid w:val="4A322A33"/>
    <w:rsid w:val="50164B78"/>
    <w:rsid w:val="732D797E"/>
    <w:rsid w:val="73FC074F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408</Characters>
  <Lines>3</Lines>
  <Paragraphs>1</Paragraphs>
  <TotalTime>11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国信招标-王广远</cp:lastModifiedBy>
  <cp:lastPrinted>2020-12-31T02:24:00Z</cp:lastPrinted>
  <dcterms:modified xsi:type="dcterms:W3CDTF">2023-04-12T02:09:59Z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F9E1E987342E44DA9E71B11C4E78063F</vt:lpwstr>
  </property>
</Properties>
</file>